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66" w:rsidRDefault="00300166" w:rsidP="00A20C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любовь льв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львов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66" w:rsidRDefault="00300166" w:rsidP="00A20C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0166" w:rsidRDefault="00300166" w:rsidP="00A20C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0166" w:rsidRDefault="00300166" w:rsidP="00A20C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0166" w:rsidRDefault="00300166" w:rsidP="00A20C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0166" w:rsidRDefault="00300166" w:rsidP="00A20C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0166" w:rsidRDefault="00300166" w:rsidP="00A20C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B8D" w:rsidRDefault="0059180C" w:rsidP="00A20C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Согласовано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 w:rsidR="00A20CE4"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20CE4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>тверждаю</w:t>
      </w:r>
    </w:p>
    <w:p w:rsidR="00E81B8D" w:rsidRDefault="00A20CE4" w:rsidP="00A20C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Управляющим</w:t>
      </w:r>
      <w:r w:rsidR="0059180C">
        <w:rPr>
          <w:rFonts w:ascii="Times New Roman" w:eastAsia="Times New Roman" w:hAnsi="Times New Roman" w:cs="Times New Roman"/>
          <w:sz w:val="24"/>
        </w:rPr>
        <w:t xml:space="preserve"> совет</w:t>
      </w:r>
      <w:r>
        <w:rPr>
          <w:rFonts w:ascii="Times New Roman" w:eastAsia="Times New Roman" w:hAnsi="Times New Roman" w:cs="Times New Roman"/>
          <w:sz w:val="24"/>
        </w:rPr>
        <w:t>ом</w:t>
      </w:r>
      <w:r w:rsidR="0059180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Заведующий МБДОУ</w:t>
      </w:r>
    </w:p>
    <w:p w:rsidR="00E81B8D" w:rsidRPr="00A20CE4" w:rsidRDefault="00A20CE4" w:rsidP="00A20C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№1</w:t>
      </w:r>
      <w:r w:rsidR="0059180C">
        <w:rPr>
          <w:rFonts w:ascii="Times New Roman" w:eastAsia="Times New Roman" w:hAnsi="Times New Roman" w:cs="Times New Roman"/>
          <w:sz w:val="24"/>
        </w:rPr>
        <w:t xml:space="preserve">от 11.01. </w:t>
      </w:r>
      <w:r w:rsidR="0059180C" w:rsidRPr="00A20CE4">
        <w:rPr>
          <w:rFonts w:ascii="Times New Roman" w:eastAsia="Times New Roman" w:hAnsi="Times New Roman" w:cs="Times New Roman"/>
          <w:sz w:val="24"/>
        </w:rPr>
        <w:t xml:space="preserve">2016 г.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59180C" w:rsidRPr="00A20CE4">
        <w:rPr>
          <w:rFonts w:ascii="Times New Roman" w:eastAsia="Times New Roman" w:hAnsi="Times New Roman" w:cs="Times New Roman"/>
          <w:sz w:val="24"/>
        </w:rPr>
        <w:t xml:space="preserve"> </w:t>
      </w:r>
      <w:r w:rsidRPr="00A20CE4">
        <w:rPr>
          <w:rFonts w:ascii="Times New Roman" w:eastAsia="Times New Roman" w:hAnsi="Times New Roman" w:cs="Times New Roman"/>
          <w:sz w:val="24"/>
        </w:rPr>
        <w:t xml:space="preserve">«Детский сад </w:t>
      </w:r>
      <w:proofErr w:type="gramStart"/>
      <w:r w:rsidRPr="00A20CE4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A20CE4">
        <w:rPr>
          <w:rFonts w:ascii="Times New Roman" w:eastAsia="Times New Roman" w:hAnsi="Times New Roman" w:cs="Times New Roman"/>
          <w:sz w:val="24"/>
        </w:rPr>
        <w:t>. Дмитриевка»</w:t>
      </w:r>
      <w:r w:rsidR="0059180C" w:rsidRPr="00A20CE4"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E81B8D" w:rsidRPr="00A20CE4" w:rsidRDefault="0059180C" w:rsidP="00A20C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20CE4">
        <w:rPr>
          <w:rFonts w:ascii="Times New Roman" w:eastAsia="Times New Roman" w:hAnsi="Times New Roman" w:cs="Times New Roman"/>
          <w:sz w:val="24"/>
        </w:rPr>
        <w:t xml:space="preserve">Председатель             </w:t>
      </w:r>
      <w:r w:rsidR="00A20CE4" w:rsidRPr="00A20CE4">
        <w:rPr>
          <w:rFonts w:ascii="Times New Roman" w:eastAsia="Times New Roman" w:hAnsi="Times New Roman" w:cs="Times New Roman"/>
          <w:sz w:val="24"/>
        </w:rPr>
        <w:t xml:space="preserve"> Л. Ливенцева                         </w:t>
      </w:r>
      <w:r w:rsidR="00A20CE4">
        <w:rPr>
          <w:rFonts w:ascii="Times New Roman" w:eastAsia="Times New Roman" w:hAnsi="Times New Roman" w:cs="Times New Roman"/>
          <w:sz w:val="24"/>
        </w:rPr>
        <w:t xml:space="preserve">                        __________</w:t>
      </w:r>
      <w:r w:rsidRPr="00A20CE4">
        <w:rPr>
          <w:rFonts w:ascii="Times New Roman" w:eastAsia="Times New Roman" w:hAnsi="Times New Roman" w:cs="Times New Roman"/>
          <w:sz w:val="24"/>
        </w:rPr>
        <w:t xml:space="preserve"> </w:t>
      </w:r>
      <w:r w:rsidR="00A20CE4" w:rsidRPr="00A20CE4">
        <w:rPr>
          <w:rFonts w:ascii="Times New Roman" w:eastAsia="Times New Roman" w:hAnsi="Times New Roman" w:cs="Times New Roman"/>
          <w:sz w:val="24"/>
        </w:rPr>
        <w:t>Л. Васильева</w:t>
      </w:r>
      <w:r w:rsidRPr="00A20CE4"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E81B8D" w:rsidRDefault="00A20CE4" w:rsidP="00A2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 w:rsidR="00680CD5">
        <w:rPr>
          <w:rFonts w:ascii="Times New Roman" w:eastAsia="Times New Roman" w:hAnsi="Times New Roman" w:cs="Times New Roman"/>
          <w:sz w:val="24"/>
        </w:rPr>
        <w:t xml:space="preserve">                Приказ № 4 от 12</w:t>
      </w:r>
      <w:r>
        <w:rPr>
          <w:rFonts w:ascii="Times New Roman" w:eastAsia="Times New Roman" w:hAnsi="Times New Roman" w:cs="Times New Roman"/>
          <w:sz w:val="24"/>
        </w:rPr>
        <w:t xml:space="preserve">.01.2016г      </w:t>
      </w:r>
    </w:p>
    <w:p w:rsidR="00E81B8D" w:rsidRDefault="00E81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E81B8D" w:rsidRDefault="00E81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81B8D" w:rsidRDefault="00E81B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81B8D" w:rsidRDefault="005918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E81B8D" w:rsidRDefault="005918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Управляющем совете</w:t>
      </w:r>
    </w:p>
    <w:p w:rsidR="00E81B8D" w:rsidRDefault="005918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бюджетного дошкольного образовательного учреждения «Детский сад села </w:t>
      </w:r>
      <w:r w:rsidR="00A20CE4">
        <w:rPr>
          <w:rFonts w:ascii="Times New Roman" w:eastAsia="Times New Roman" w:hAnsi="Times New Roman" w:cs="Times New Roman"/>
          <w:sz w:val="28"/>
        </w:rPr>
        <w:t xml:space="preserve">Дмитриевка </w:t>
      </w:r>
      <w:proofErr w:type="spellStart"/>
      <w:r>
        <w:rPr>
          <w:rFonts w:ascii="Times New Roman" w:eastAsia="Times New Roman" w:hAnsi="Times New Roman" w:cs="Times New Roman"/>
          <w:sz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Белгородской области»</w:t>
      </w:r>
    </w:p>
    <w:p w:rsidR="00E81B8D" w:rsidRDefault="0059180C">
      <w:pPr>
        <w:numPr>
          <w:ilvl w:val="0"/>
          <w:numId w:val="1"/>
        </w:numPr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E81B8D" w:rsidRDefault="005918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Управляющий совет Муниципального бюджетного дошкольного образовательного учреждения «Детский сад села </w:t>
      </w:r>
      <w:r w:rsidR="00A20CE4">
        <w:rPr>
          <w:rFonts w:ascii="Times New Roman" w:eastAsia="Times New Roman" w:hAnsi="Times New Roman" w:cs="Times New Roman"/>
          <w:sz w:val="28"/>
        </w:rPr>
        <w:t xml:space="preserve">Дмитриевка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Белгородской области» является коллегиальным органом самоуправления, реализующим принцип  демократического, государственно-общественного характера управления образованием и осуществляющим в соответствии с Уставом Учреждения решение отдельных вопросов, относящихся к компетенции Учреждения.</w:t>
      </w:r>
    </w:p>
    <w:p w:rsidR="00E81B8D" w:rsidRDefault="0059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своей деятельности Управляющий совет руководствуется Конституцией Российской Федерации, федеральным законом  «Об образовании в Российской Федерации»  от 29.12.2012 года № 273-ФЗ, правовыми актами органов исполнительной власти Белгородской области и органов местного самоуправления, Уставом учреждения, а так же настоящим положением. </w:t>
      </w:r>
    </w:p>
    <w:p w:rsidR="00E81B8D" w:rsidRDefault="0059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функциями Управляющего совета являются:</w:t>
      </w:r>
    </w:p>
    <w:p w:rsidR="00E81B8D" w:rsidRDefault="0059180C">
      <w:pPr>
        <w:numPr>
          <w:ilvl w:val="0"/>
          <w:numId w:val="2"/>
        </w:num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 основных направлений (программы) развития учреждения;</w:t>
      </w:r>
    </w:p>
    <w:p w:rsidR="00E81B8D" w:rsidRDefault="0059180C">
      <w:pPr>
        <w:numPr>
          <w:ilvl w:val="0"/>
          <w:numId w:val="2"/>
        </w:num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содействие в реализации и защите прав и законных интересов участников образовательного процесса;</w:t>
      </w:r>
    </w:p>
    <w:p w:rsidR="00E81B8D" w:rsidRDefault="0059180C">
      <w:pPr>
        <w:numPr>
          <w:ilvl w:val="0"/>
          <w:numId w:val="2"/>
        </w:num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содействие в создании оптимальных условий для осуществления образовательного процесса и форм его организации в ДОУ, в повышении качества образования;</w:t>
      </w:r>
    </w:p>
    <w:p w:rsidR="00E81B8D" w:rsidRDefault="0059180C">
      <w:pPr>
        <w:numPr>
          <w:ilvl w:val="0"/>
          <w:numId w:val="2"/>
        </w:num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общественный контроль рационального использования выделяемых учреждению бюджетных средств и привлеченных средств из внебюджетных источников, обеспечение прозрачности финансово-хозяйственной деятельности;</w:t>
      </w:r>
    </w:p>
    <w:p w:rsidR="00E81B8D" w:rsidRDefault="0059180C">
      <w:pPr>
        <w:numPr>
          <w:ilvl w:val="0"/>
          <w:numId w:val="2"/>
        </w:num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за здоровыми и безопасными условиями обучения, воспитания и туда в учреждении;</w:t>
      </w:r>
    </w:p>
    <w:p w:rsidR="00E81B8D" w:rsidRDefault="0059180C">
      <w:pPr>
        <w:numPr>
          <w:ilvl w:val="0"/>
          <w:numId w:val="2"/>
        </w:num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содействие реализации миссии образовательного учреждения, направленной на развитие социального партнерства между участниками образовательного процесса и представителями местного сообщества.</w:t>
      </w:r>
    </w:p>
    <w:p w:rsidR="00E81B8D" w:rsidRDefault="0059180C">
      <w:pPr>
        <w:numPr>
          <w:ilvl w:val="0"/>
          <w:numId w:val="2"/>
        </w:numPr>
        <w:tabs>
          <w:tab w:val="left" w:pos="1185"/>
        </w:tabs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Компетенции  Управляющего совета:</w:t>
      </w:r>
    </w:p>
    <w:p w:rsidR="00E81B8D" w:rsidRDefault="0059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принимает правила внутреннего распорядка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81B8D" w:rsidRDefault="0059180C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определяет режим занятий обучающихся;</w:t>
      </w:r>
    </w:p>
    <w:p w:rsidR="00E81B8D" w:rsidRDefault="0059180C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содействует привлечению внебюджетных средств;</w:t>
      </w:r>
    </w:p>
    <w:p w:rsidR="00E81B8D" w:rsidRDefault="0059180C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здоровых и безопасных условий труда, обучения и воспитания в Учреждении.</w:t>
      </w:r>
    </w:p>
    <w:p w:rsidR="00E81B8D" w:rsidRDefault="0059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заслушивает отчет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заведующего Учреждения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итогам учебного и финансового года;</w:t>
      </w:r>
    </w:p>
    <w:p w:rsidR="00E81B8D" w:rsidRDefault="0059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определяет критерии и показатели эффективности деятельности труда работников, согласовывает распределение стимулирующей части фонда оплаты труда работникам Учреждения;</w:t>
      </w:r>
    </w:p>
    <w:p w:rsidR="00E81B8D" w:rsidRDefault="0059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рассматривает вопросы об исполнении муниципального задания;</w:t>
      </w:r>
    </w:p>
    <w:p w:rsidR="00E81B8D" w:rsidRDefault="0059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обсуждает и принимает локальные нормативные акты.</w:t>
      </w:r>
    </w:p>
    <w:p w:rsidR="00E81B8D" w:rsidRDefault="00E81B8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</w:rPr>
      </w:pPr>
    </w:p>
    <w:p w:rsidR="00E81B8D" w:rsidRDefault="0059180C">
      <w:pPr>
        <w:numPr>
          <w:ilvl w:val="0"/>
          <w:numId w:val="3"/>
        </w:numPr>
        <w:tabs>
          <w:tab w:val="left" w:pos="1185"/>
        </w:tabs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 и формирование  Управляющего совета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В состав Управляющего совета    входят: заведующий, не более 2 представителей от  работников Учреждения, не более 2 представителей от педагогического коллектива, не менее 2 представителей от родителей обучающихся, представитель Учредителя.</w:t>
      </w:r>
    </w:p>
    <w:p w:rsidR="00E81B8D" w:rsidRDefault="005918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 Управляющего совета  формируется путем выборов. Представители работников коллектива избираются на Общем собрании работников, представители педагогического коллектива - на Педагогическом совете детского сада,  представители от родителей – на  групповом родительском собрании. Представитель Учредителя назначается Учредителем. </w:t>
      </w:r>
    </w:p>
    <w:p w:rsidR="00E81B8D" w:rsidRDefault="005918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Управляющий совет возглавляет председатель, избираемый из числа его членов открытым голосованием квалифицированным большинством голосов на первом заседании Совета. Заведующий не может быть избран председателем Управляющего совета. </w:t>
      </w:r>
    </w:p>
    <w:p w:rsidR="00E81B8D" w:rsidRDefault="005918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E81B8D" w:rsidRDefault="005918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первом заседании Совета избирается  заместитель председателя  большинством голосов из  числа Совета.</w:t>
      </w:r>
    </w:p>
    <w:p w:rsidR="00E81B8D" w:rsidRDefault="005918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E81B8D" w:rsidRDefault="005918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работы выбранного состава три года. В случае выбытия кого-то из членов Управляющего совета  в двухнедельный срок проводятся дополнительные выборы на основании «Положения о порядке выборов членов Управляющего совета», «Положения о порядке кооптации членов Управляющего Совета». </w:t>
      </w:r>
    </w:p>
    <w:p w:rsidR="00E81B8D" w:rsidRDefault="005918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проведения выборов издается приказ  заведующего ДОУ.</w:t>
      </w:r>
    </w:p>
    <w:p w:rsidR="00E81B8D" w:rsidRDefault="0059180C">
      <w:pPr>
        <w:numPr>
          <w:ilvl w:val="0"/>
          <w:numId w:val="4"/>
        </w:num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Организация работы Совета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Управляющий совет   собирается не реже 2 раз в год.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4.2. График заседания совета утверждается Советом. Председатель Совета может созвать  внеочередное заседание на основании поступивших к нему заявлений (от членов Совета, учредителя,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заведующего Учреждения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). Дата, время, повестка заседания Совета, а так же необходимые материалы доводятся для сведения членов Совета,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5 дней до заседания Совета. Заседания Совета являются правомочными,  если в них принимают участие не менее половины от общего числа членов Совета.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 Каждый  член  Совета обладает одним голосом.  В случае равенства голосов решающим является голос председательствующего на заседании.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Решение Управляющего совета считается правомочным, если на его заседании присутствовало более половины его членов и за решение проголосовало более половины присутствующих путем открытого голосования.</w:t>
      </w:r>
    </w:p>
    <w:p w:rsidR="00E81B8D" w:rsidRDefault="005918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Решения Совета оформляются протоколом. Протокол подписывается председателем, секретарем и хранится в Учреждении. </w:t>
      </w:r>
    </w:p>
    <w:p w:rsidR="00E81B8D" w:rsidRDefault="005918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Члены Совета работают на общественных началах.</w:t>
      </w:r>
    </w:p>
    <w:p w:rsidR="00E81B8D" w:rsidRDefault="005918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руководство учреждения.</w:t>
      </w:r>
    </w:p>
    <w:p w:rsidR="00E81B8D" w:rsidRDefault="0059180C">
      <w:pPr>
        <w:numPr>
          <w:ilvl w:val="0"/>
          <w:numId w:val="5"/>
        </w:numPr>
        <w:spacing w:after="0" w:line="240" w:lineRule="auto"/>
        <w:ind w:left="435" w:hanging="435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Комиссии Совета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5.1. Для подготовки материалов к заседаниям Совета и выработки проектов постановлений, в период между заседаниями, создавать постоянные и временные комиссии Совета.  Совет назначает из числа членов Совета председателя комиссии, утверждает ее персональный состав и регламент работы, задачи,  функции.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5.2. Постоянные комиссии создаются по основным направлениям деятельности Совета. Временные комиссии создаются для подготовки обсуждения отдельных вопросов деятельности Учреждения, входящих в компетенцию Совета.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E81B8D" w:rsidRDefault="005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6. Права и ответственность члена Управляющего Совета</w:t>
      </w:r>
    </w:p>
    <w:p w:rsidR="00E81B8D" w:rsidRDefault="00E8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6.1. Член Совета имеет право: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6.1.1.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6.1.2. Запрашивать и получать от руководства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6.1.3. Присутствовать на заседании педагогического совета с правом совещательного голоса;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6.1.4.  Досрочно выйти  из состава Совета путем подачи письменного уведомления Председателю Совета.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6.2. Член Совета обязан принимать активное участие в деятельности Совета. Действовать при  этом добросовестно и разумно.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6.3. Член Совета может быть выведен из состава Совета  в случаях:</w:t>
      </w:r>
    </w:p>
    <w:p w:rsidR="00E81B8D" w:rsidRDefault="0059180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его желанию, выраженному в письменной форме;</w:t>
      </w:r>
    </w:p>
    <w:p w:rsidR="00E81B8D" w:rsidRDefault="0059180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совершения противоправных действий, несовместимых с членством в Совете;</w:t>
      </w:r>
    </w:p>
    <w:p w:rsidR="00E81B8D" w:rsidRDefault="0059180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недееспособным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наличие неснятой или непогашенной судимости за совершение уголовного преступления.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 Выписка из протокола заседания Совета с решением о выводе члена Совета направляется учредителю.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6.5. После вывода из состава Совета его члена совет принимает меры для замещения выбывшего члена  (довыборы либо кооптация).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6.6. Учредитель учреждения вправе распустить Совет, если Совет не проводит своих заседаний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полугода или систематически (более двух раз) принимает решения, прямо противоречащие законодательству Российской Федерации. Решение учредителя  о роспуске Совета (до образования его в новом составе) может быть оспорено в суде. Совет образуется в новом составе в течение трех месяцев со дня издания  Учредителем акта о его роспуске. В указанный срок не включается время судебного производства по  делу, в случае обжалования решения о роспуске Совета в суде.</w:t>
      </w:r>
    </w:p>
    <w:p w:rsidR="00E81B8D" w:rsidRDefault="0059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1B8D" w:rsidRDefault="00E81B8D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81B8D" w:rsidRDefault="00E81B8D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81B8D" w:rsidRDefault="00E8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E81B8D" w:rsidSect="0004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783"/>
    <w:multiLevelType w:val="multilevel"/>
    <w:tmpl w:val="9E907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16129"/>
    <w:multiLevelType w:val="multilevel"/>
    <w:tmpl w:val="61184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A9751C"/>
    <w:multiLevelType w:val="multilevel"/>
    <w:tmpl w:val="239EE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B5470"/>
    <w:multiLevelType w:val="multilevel"/>
    <w:tmpl w:val="360CE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167377"/>
    <w:multiLevelType w:val="multilevel"/>
    <w:tmpl w:val="F28A2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F119AF"/>
    <w:multiLevelType w:val="multilevel"/>
    <w:tmpl w:val="22FC9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B8D"/>
    <w:rsid w:val="00044A16"/>
    <w:rsid w:val="00300166"/>
    <w:rsid w:val="0059180C"/>
    <w:rsid w:val="00680CD5"/>
    <w:rsid w:val="00A20CE4"/>
    <w:rsid w:val="00D11A2B"/>
    <w:rsid w:val="00E8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львовна</cp:lastModifiedBy>
  <cp:revision>6</cp:revision>
  <cp:lastPrinted>2016-09-22T12:28:00Z</cp:lastPrinted>
  <dcterms:created xsi:type="dcterms:W3CDTF">2016-09-22T11:50:00Z</dcterms:created>
  <dcterms:modified xsi:type="dcterms:W3CDTF">2016-09-23T06:13:00Z</dcterms:modified>
</cp:coreProperties>
</file>